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5939F" w14:textId="77777777" w:rsidR="00CB3E1A" w:rsidRPr="00861279" w:rsidRDefault="00CB3E1A">
      <w:pPr>
        <w:rPr>
          <w:rFonts w:ascii="Bookman Old Style" w:hAnsi="Bookman Old Style"/>
          <w:noProof/>
        </w:rPr>
      </w:pPr>
      <w:bookmarkStart w:id="0" w:name="_GoBack"/>
      <w:bookmarkEnd w:id="0"/>
      <w:r w:rsidRPr="00861279">
        <w:rPr>
          <w:rFonts w:ascii="Bookman Old Style" w:hAnsi="Bookman Old Style"/>
          <w:noProof/>
        </w:rPr>
        <w:drawing>
          <wp:anchor distT="0" distB="0" distL="114300" distR="114300" simplePos="0" relativeHeight="251658240" behindDoc="0" locked="0" layoutInCell="1" allowOverlap="1" wp14:anchorId="4EECF188" wp14:editId="72FABD01">
            <wp:simplePos x="0" y="0"/>
            <wp:positionH relativeFrom="margin">
              <wp:posOffset>1828800</wp:posOffset>
            </wp:positionH>
            <wp:positionV relativeFrom="margin">
              <wp:posOffset>-342900</wp:posOffset>
            </wp:positionV>
            <wp:extent cx="2431415" cy="927100"/>
            <wp:effectExtent l="0" t="0" r="698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2431415" cy="927100"/>
                    </a:xfrm>
                    <a:prstGeom prst="rect">
                      <a:avLst/>
                    </a:prstGeom>
                  </pic:spPr>
                </pic:pic>
              </a:graphicData>
            </a:graphic>
          </wp:anchor>
        </w:drawing>
      </w:r>
    </w:p>
    <w:p w14:paraId="669D1473" w14:textId="77777777" w:rsidR="00CB3E1A" w:rsidRPr="00861279" w:rsidRDefault="00CB3E1A">
      <w:pPr>
        <w:rPr>
          <w:rFonts w:ascii="Bookman Old Style" w:hAnsi="Bookman Old Style"/>
          <w:noProof/>
        </w:rPr>
      </w:pPr>
    </w:p>
    <w:p w14:paraId="332669E0" w14:textId="77777777" w:rsidR="00CB3E1A" w:rsidRPr="00861279" w:rsidRDefault="00CB3E1A">
      <w:pPr>
        <w:rPr>
          <w:rFonts w:ascii="Bookman Old Style" w:hAnsi="Bookman Old Style"/>
          <w:noProof/>
        </w:rPr>
      </w:pPr>
    </w:p>
    <w:p w14:paraId="63B89801" w14:textId="77777777" w:rsidR="00D60761" w:rsidRPr="00861279" w:rsidRDefault="00D60761">
      <w:pPr>
        <w:rPr>
          <w:rFonts w:ascii="Bookman Old Style" w:hAnsi="Bookman Old Style"/>
          <w:noProof/>
        </w:rPr>
      </w:pPr>
    </w:p>
    <w:p w14:paraId="3BAC5234" w14:textId="77777777" w:rsidR="00D60761" w:rsidRPr="00861279" w:rsidRDefault="00D60761">
      <w:pPr>
        <w:rPr>
          <w:rFonts w:ascii="Bookman Old Style" w:hAnsi="Bookman Old Style"/>
          <w:noProof/>
        </w:rPr>
      </w:pPr>
      <w:r w:rsidRPr="00861279">
        <w:rPr>
          <w:rFonts w:ascii="Bookman Old Style" w:hAnsi="Bookman Old Style"/>
          <w:noProof/>
        </w:rPr>
        <w:t>Meeting came to ord</w:t>
      </w:r>
      <w:r w:rsidR="00B04505" w:rsidRPr="00861279">
        <w:rPr>
          <w:rFonts w:ascii="Bookman Old Style" w:hAnsi="Bookman Old Style"/>
          <w:noProof/>
        </w:rPr>
        <w:t>er at approximately 6:35</w:t>
      </w:r>
      <w:r w:rsidR="002D6340" w:rsidRPr="00861279">
        <w:rPr>
          <w:rFonts w:ascii="Bookman Old Style" w:hAnsi="Bookman Old Style"/>
          <w:noProof/>
        </w:rPr>
        <w:t xml:space="preserve">p.m. </w:t>
      </w:r>
    </w:p>
    <w:p w14:paraId="5CDA67AF" w14:textId="77777777" w:rsidR="00B04505" w:rsidRPr="00861279" w:rsidRDefault="00B04505">
      <w:pPr>
        <w:rPr>
          <w:rFonts w:ascii="Bookman Old Style" w:hAnsi="Bookman Old Style"/>
          <w:noProof/>
        </w:rPr>
      </w:pPr>
    </w:p>
    <w:p w14:paraId="41C899C3" w14:textId="77777777" w:rsidR="00B04505" w:rsidRPr="00861279" w:rsidRDefault="00B04505">
      <w:pPr>
        <w:rPr>
          <w:rFonts w:ascii="Bookman Old Style" w:hAnsi="Bookman Old Style"/>
          <w:noProof/>
          <w:u w:val="single"/>
        </w:rPr>
      </w:pPr>
      <w:r w:rsidRPr="00861279">
        <w:rPr>
          <w:rFonts w:ascii="Bookman Old Style" w:hAnsi="Bookman Old Style"/>
          <w:noProof/>
          <w:u w:val="single"/>
        </w:rPr>
        <w:t>In attendance</w:t>
      </w:r>
      <w:r w:rsidR="00F50DDE" w:rsidRPr="00861279">
        <w:rPr>
          <w:rFonts w:ascii="Bookman Old Style" w:hAnsi="Bookman Old Style"/>
          <w:noProof/>
          <w:u w:val="single"/>
        </w:rPr>
        <w:t>:</w:t>
      </w:r>
    </w:p>
    <w:p w14:paraId="47BFAAFA" w14:textId="77777777" w:rsidR="00F50DDE" w:rsidRPr="00861279" w:rsidRDefault="0011282B">
      <w:pPr>
        <w:rPr>
          <w:rFonts w:ascii="Bookman Old Style" w:hAnsi="Bookman Old Style"/>
          <w:i/>
          <w:noProof/>
        </w:rPr>
      </w:pPr>
      <w:r w:rsidRPr="00861279">
        <w:rPr>
          <w:rFonts w:ascii="Bookman Old Style" w:hAnsi="Bookman Old Style"/>
          <w:b/>
          <w:i/>
          <w:noProof/>
        </w:rPr>
        <w:t>HOA Board:</w:t>
      </w:r>
      <w:r w:rsidRPr="00861279">
        <w:rPr>
          <w:rFonts w:ascii="Bookman Old Style" w:hAnsi="Bookman Old Style"/>
          <w:i/>
          <w:noProof/>
        </w:rPr>
        <w:t xml:space="preserve"> Bill Navigato, Dimuthu Tilakaratne, Larry Jacobson, Dee Holloway, David Eisenmann, Ephraim David, Michael Lauher, Darin McCoy, Elly Peirson;</w:t>
      </w:r>
      <w:r w:rsidR="00006A7C">
        <w:rPr>
          <w:rFonts w:ascii="Bookman Old Style" w:hAnsi="Bookman Old Style"/>
          <w:i/>
          <w:noProof/>
        </w:rPr>
        <w:t xml:space="preserve"> Fendi Efendi</w:t>
      </w:r>
    </w:p>
    <w:p w14:paraId="1F0F0A32" w14:textId="77777777" w:rsidR="0011282B" w:rsidRPr="00861279" w:rsidRDefault="0011282B">
      <w:pPr>
        <w:rPr>
          <w:rFonts w:ascii="Bookman Old Style" w:hAnsi="Bookman Old Style"/>
          <w:i/>
          <w:noProof/>
        </w:rPr>
      </w:pPr>
      <w:r w:rsidRPr="00861279">
        <w:rPr>
          <w:rFonts w:ascii="Bookman Old Style" w:hAnsi="Bookman Old Style"/>
          <w:b/>
          <w:i/>
          <w:noProof/>
        </w:rPr>
        <w:t>Homeowners:</w:t>
      </w:r>
      <w:r w:rsidRPr="00861279">
        <w:rPr>
          <w:rFonts w:ascii="Bookman Old Style" w:hAnsi="Bookman Old Style"/>
          <w:i/>
          <w:noProof/>
        </w:rPr>
        <w:t xml:space="preserve"> Kendall Bergman, Ryan Hiser, Phillip Rowell, Janis Navigato, Martha Grothe</w:t>
      </w:r>
    </w:p>
    <w:p w14:paraId="1F06DDAF" w14:textId="77777777" w:rsidR="00F50DDE" w:rsidRPr="00861279" w:rsidRDefault="00F50DDE">
      <w:pPr>
        <w:rPr>
          <w:rFonts w:ascii="Bookman Old Style" w:hAnsi="Bookman Old Style"/>
          <w:noProof/>
        </w:rPr>
      </w:pPr>
    </w:p>
    <w:p w14:paraId="65733AEB" w14:textId="77777777" w:rsidR="009A24B7" w:rsidRPr="00861279" w:rsidRDefault="0011282B" w:rsidP="0011282B">
      <w:pPr>
        <w:pStyle w:val="ListParagraph"/>
        <w:numPr>
          <w:ilvl w:val="0"/>
          <w:numId w:val="1"/>
        </w:numPr>
        <w:rPr>
          <w:rFonts w:ascii="Bookman Old Style" w:hAnsi="Bookman Old Style"/>
          <w:noProof/>
          <w:u w:val="single"/>
        </w:rPr>
      </w:pPr>
      <w:r w:rsidRPr="00861279">
        <w:rPr>
          <w:rFonts w:ascii="Bookman Old Style" w:hAnsi="Bookman Old Style"/>
          <w:noProof/>
          <w:u w:val="single"/>
        </w:rPr>
        <w:t>Old Business</w:t>
      </w:r>
    </w:p>
    <w:p w14:paraId="10A839FE" w14:textId="77777777" w:rsidR="0011282B"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Minutes from prior meeting</w:t>
      </w:r>
      <w:r w:rsidRPr="00861279">
        <w:rPr>
          <w:rFonts w:ascii="Bookman Old Style" w:hAnsi="Bookman Old Style"/>
          <w:noProof/>
        </w:rPr>
        <w:t xml:space="preserve"> - </w:t>
      </w:r>
      <w:r w:rsidR="00003412" w:rsidRPr="00861279">
        <w:rPr>
          <w:rFonts w:ascii="Bookman Old Style" w:hAnsi="Bookman Old Style"/>
          <w:noProof/>
        </w:rPr>
        <w:t>Elly Peirson provides a su</w:t>
      </w:r>
      <w:r w:rsidR="0011282B" w:rsidRPr="00861279">
        <w:rPr>
          <w:rFonts w:ascii="Bookman Old Style" w:hAnsi="Bookman Old Style"/>
          <w:noProof/>
        </w:rPr>
        <w:t>mmary reading of minutes from November 14, 2019 election meeting</w:t>
      </w:r>
      <w:r w:rsidR="00003412" w:rsidRPr="00861279">
        <w:rPr>
          <w:rFonts w:ascii="Bookman Old Style" w:hAnsi="Bookman Old Style"/>
          <w:noProof/>
        </w:rPr>
        <w:t>.</w:t>
      </w:r>
    </w:p>
    <w:p w14:paraId="20C578FA" w14:textId="77777777" w:rsidR="0011282B" w:rsidRPr="00861279" w:rsidRDefault="00003412" w:rsidP="0011282B">
      <w:pPr>
        <w:pStyle w:val="ListParagraph"/>
        <w:numPr>
          <w:ilvl w:val="1"/>
          <w:numId w:val="1"/>
        </w:numPr>
        <w:rPr>
          <w:rFonts w:ascii="Bookman Old Style" w:hAnsi="Bookman Old Style"/>
          <w:noProof/>
        </w:rPr>
      </w:pPr>
      <w:r w:rsidRPr="00861279">
        <w:rPr>
          <w:rFonts w:ascii="Bookman Old Style" w:hAnsi="Bookman Old Style"/>
          <w:noProof/>
        </w:rPr>
        <w:t>Michael Lauher moved</w:t>
      </w:r>
      <w:r w:rsidR="0011282B" w:rsidRPr="00861279">
        <w:rPr>
          <w:rFonts w:ascii="Bookman Old Style" w:hAnsi="Bookman Old Style"/>
          <w:noProof/>
        </w:rPr>
        <w:t xml:space="preserve"> to accept the minutes</w:t>
      </w:r>
      <w:r w:rsidR="00861279" w:rsidRPr="00861279">
        <w:rPr>
          <w:rFonts w:ascii="Bookman Old Style" w:hAnsi="Bookman Old Style"/>
          <w:noProof/>
        </w:rPr>
        <w:t>.</w:t>
      </w:r>
      <w:r w:rsidR="0011282B" w:rsidRPr="00861279">
        <w:rPr>
          <w:rFonts w:ascii="Bookman Old Style" w:hAnsi="Bookman Old Style"/>
          <w:noProof/>
        </w:rPr>
        <w:t xml:space="preserve"> </w:t>
      </w:r>
    </w:p>
    <w:p w14:paraId="52BECF08" w14:textId="77777777" w:rsidR="0011282B" w:rsidRPr="00861279" w:rsidRDefault="0011282B" w:rsidP="006320CE">
      <w:pPr>
        <w:pStyle w:val="ListParagraph"/>
        <w:numPr>
          <w:ilvl w:val="2"/>
          <w:numId w:val="1"/>
        </w:numPr>
        <w:rPr>
          <w:rFonts w:ascii="Bookman Old Style" w:hAnsi="Bookman Old Style"/>
          <w:noProof/>
        </w:rPr>
      </w:pPr>
      <w:r w:rsidRPr="00861279">
        <w:rPr>
          <w:rFonts w:ascii="Bookman Old Style" w:hAnsi="Bookman Old Style"/>
          <w:noProof/>
        </w:rPr>
        <w:t>Dimuthu Tilakaratne seco</w:t>
      </w:r>
      <w:r w:rsidR="00003412" w:rsidRPr="00861279">
        <w:rPr>
          <w:rFonts w:ascii="Bookman Old Style" w:hAnsi="Bookman Old Style"/>
          <w:noProof/>
        </w:rPr>
        <w:t>nded</w:t>
      </w:r>
      <w:r w:rsidRPr="00861279">
        <w:rPr>
          <w:rFonts w:ascii="Bookman Old Style" w:hAnsi="Bookman Old Style"/>
          <w:noProof/>
        </w:rPr>
        <w:t xml:space="preserve"> the motion</w:t>
      </w:r>
      <w:r w:rsidR="00861279" w:rsidRPr="00861279">
        <w:rPr>
          <w:rFonts w:ascii="Bookman Old Style" w:hAnsi="Bookman Old Style"/>
          <w:noProof/>
        </w:rPr>
        <w:t>.</w:t>
      </w:r>
    </w:p>
    <w:p w14:paraId="7D19594B" w14:textId="77777777" w:rsidR="0011282B" w:rsidRPr="00861279" w:rsidRDefault="0011282B" w:rsidP="006320CE">
      <w:pPr>
        <w:pStyle w:val="ListParagraph"/>
        <w:numPr>
          <w:ilvl w:val="2"/>
          <w:numId w:val="1"/>
        </w:numPr>
        <w:rPr>
          <w:rFonts w:ascii="Bookman Old Style" w:hAnsi="Bookman Old Style"/>
          <w:noProof/>
        </w:rPr>
      </w:pPr>
      <w:r w:rsidRPr="00861279">
        <w:rPr>
          <w:rFonts w:ascii="Bookman Old Style" w:hAnsi="Bookman Old Style"/>
          <w:noProof/>
        </w:rPr>
        <w:t>Motion</w:t>
      </w:r>
      <w:r w:rsidR="00003412" w:rsidRPr="00861279">
        <w:rPr>
          <w:rFonts w:ascii="Bookman Old Style" w:hAnsi="Bookman Old Style"/>
          <w:noProof/>
        </w:rPr>
        <w:t xml:space="preserve"> passed</w:t>
      </w:r>
      <w:r w:rsidRPr="00861279">
        <w:rPr>
          <w:rFonts w:ascii="Bookman Old Style" w:hAnsi="Bookman Old Style"/>
          <w:noProof/>
        </w:rPr>
        <w:t xml:space="preserve"> with no opposition</w:t>
      </w:r>
      <w:r w:rsidR="00861279" w:rsidRPr="00861279">
        <w:rPr>
          <w:rFonts w:ascii="Bookman Old Style" w:hAnsi="Bookman Old Style"/>
          <w:noProof/>
        </w:rPr>
        <w:t>.</w:t>
      </w:r>
    </w:p>
    <w:p w14:paraId="508387F5" w14:textId="77777777" w:rsidR="0011282B" w:rsidRPr="00861279" w:rsidRDefault="0011282B" w:rsidP="0011282B">
      <w:pPr>
        <w:pStyle w:val="ListParagraph"/>
        <w:numPr>
          <w:ilvl w:val="0"/>
          <w:numId w:val="1"/>
        </w:numPr>
        <w:rPr>
          <w:rFonts w:ascii="Bookman Old Style" w:hAnsi="Bookman Old Style"/>
          <w:noProof/>
          <w:u w:val="single"/>
        </w:rPr>
      </w:pPr>
      <w:r w:rsidRPr="00861279">
        <w:rPr>
          <w:rFonts w:ascii="Bookman Old Style" w:hAnsi="Bookman Old Style"/>
          <w:noProof/>
          <w:u w:val="single"/>
        </w:rPr>
        <w:t>Treasurer’s report</w:t>
      </w:r>
    </w:p>
    <w:p w14:paraId="6103A9A1" w14:textId="77777777" w:rsidR="0011282B"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Financial reports</w:t>
      </w:r>
      <w:r w:rsidRPr="00861279">
        <w:rPr>
          <w:rFonts w:ascii="Bookman Old Style" w:hAnsi="Bookman Old Style"/>
          <w:noProof/>
        </w:rPr>
        <w:t xml:space="preserve"> - </w:t>
      </w:r>
      <w:r w:rsidR="0011282B" w:rsidRPr="00861279">
        <w:rPr>
          <w:rFonts w:ascii="Bookman Old Style" w:hAnsi="Bookman Old Style"/>
          <w:noProof/>
        </w:rPr>
        <w:t>Michael received four financial reports from the fo</w:t>
      </w:r>
      <w:r>
        <w:rPr>
          <w:rFonts w:ascii="Bookman Old Style" w:hAnsi="Bookman Old Style"/>
          <w:noProof/>
        </w:rPr>
        <w:t>rmer bookkeeper that day, copies</w:t>
      </w:r>
      <w:r w:rsidR="0011282B" w:rsidRPr="00861279">
        <w:rPr>
          <w:rFonts w:ascii="Bookman Old Style" w:hAnsi="Bookman Old Style"/>
          <w:noProof/>
        </w:rPr>
        <w:t xml:space="preserve"> were tendered to those in attendance</w:t>
      </w:r>
      <w:r>
        <w:rPr>
          <w:rFonts w:ascii="Bookman Old Style" w:hAnsi="Bookman Old Style"/>
          <w:noProof/>
        </w:rPr>
        <w:t>.</w:t>
      </w:r>
    </w:p>
    <w:p w14:paraId="648F6758" w14:textId="77777777" w:rsidR="0011282B"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Bills</w:t>
      </w:r>
      <w:r w:rsidRPr="00861279">
        <w:rPr>
          <w:rFonts w:ascii="Bookman Old Style" w:hAnsi="Bookman Old Style"/>
          <w:noProof/>
        </w:rPr>
        <w:t xml:space="preserve"> - </w:t>
      </w:r>
      <w:r w:rsidR="0011282B" w:rsidRPr="00861279">
        <w:rPr>
          <w:rFonts w:ascii="Bookman Old Style" w:hAnsi="Bookman Old Style"/>
          <w:noProof/>
        </w:rPr>
        <w:t>A few outstanding bills were paid since the last meeting, including a bill to the Savoy Rec Center for the rental of the meeting space and office supply reimbursement</w:t>
      </w:r>
      <w:r>
        <w:rPr>
          <w:rFonts w:ascii="Bookman Old Style" w:hAnsi="Bookman Old Style"/>
          <w:noProof/>
        </w:rPr>
        <w:t>.</w:t>
      </w:r>
    </w:p>
    <w:p w14:paraId="6C7C7D59" w14:textId="77777777" w:rsidR="0011282B"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Quickbooks</w:t>
      </w:r>
      <w:r w:rsidRPr="00861279">
        <w:rPr>
          <w:rFonts w:ascii="Bookman Old Style" w:hAnsi="Bookman Old Style"/>
          <w:noProof/>
        </w:rPr>
        <w:t xml:space="preserve"> - </w:t>
      </w:r>
      <w:r w:rsidR="0011282B" w:rsidRPr="00861279">
        <w:rPr>
          <w:rFonts w:ascii="Bookman Old Style" w:hAnsi="Bookman Old Style"/>
          <w:noProof/>
        </w:rPr>
        <w:t>Michael is working on setting up the HOA’s Quickbooks account</w:t>
      </w:r>
      <w:r>
        <w:rPr>
          <w:rFonts w:ascii="Bookman Old Style" w:hAnsi="Bookman Old Style"/>
          <w:noProof/>
        </w:rPr>
        <w:t>.</w:t>
      </w:r>
    </w:p>
    <w:p w14:paraId="7EE1AC20" w14:textId="77777777" w:rsidR="0011282B"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New Bank Account</w:t>
      </w:r>
      <w:r>
        <w:rPr>
          <w:rFonts w:ascii="Bookman Old Style" w:hAnsi="Bookman Old Style"/>
          <w:noProof/>
        </w:rPr>
        <w:t xml:space="preserve"> - </w:t>
      </w:r>
      <w:r w:rsidR="0011282B" w:rsidRPr="00861279">
        <w:rPr>
          <w:rFonts w:ascii="Bookman Old Style" w:hAnsi="Bookman Old Style"/>
          <w:noProof/>
        </w:rPr>
        <w:t xml:space="preserve">The HOA set up and transferred all funds to a new checking account at First Mid Bank </w:t>
      </w:r>
      <w:r>
        <w:rPr>
          <w:rFonts w:ascii="Bookman Old Style" w:hAnsi="Bookman Old Style"/>
          <w:noProof/>
        </w:rPr>
        <w:t xml:space="preserve">&amp; Trust </w:t>
      </w:r>
      <w:r w:rsidR="0011282B" w:rsidRPr="00861279">
        <w:rPr>
          <w:rFonts w:ascii="Bookman Old Style" w:hAnsi="Bookman Old Style"/>
          <w:noProof/>
        </w:rPr>
        <w:t>in Savoy (</w:t>
      </w:r>
      <w:r>
        <w:rPr>
          <w:rFonts w:ascii="Bookman Old Style" w:hAnsi="Bookman Old Style"/>
          <w:noProof/>
        </w:rPr>
        <w:t xml:space="preserve">1251 Woodfield Dr, </w:t>
      </w:r>
      <w:r w:rsidR="0011282B" w:rsidRPr="00861279">
        <w:rPr>
          <w:rFonts w:ascii="Bookman Old Style" w:hAnsi="Bookman Old Style"/>
          <w:noProof/>
        </w:rPr>
        <w:t>near Schnucks). Current balance in the account is $27,776.37.</w:t>
      </w:r>
    </w:p>
    <w:p w14:paraId="32953DF0" w14:textId="77777777" w:rsidR="0011282B" w:rsidRPr="00861279" w:rsidRDefault="001C3C3F" w:rsidP="0011282B">
      <w:pPr>
        <w:pStyle w:val="ListParagraph"/>
        <w:numPr>
          <w:ilvl w:val="1"/>
          <w:numId w:val="1"/>
        </w:numPr>
        <w:rPr>
          <w:rFonts w:ascii="Bookman Old Style" w:hAnsi="Bookman Old Style"/>
          <w:noProof/>
        </w:rPr>
      </w:pPr>
      <w:r>
        <w:rPr>
          <w:rFonts w:ascii="Bookman Old Style" w:hAnsi="Bookman Old Style"/>
          <w:b/>
          <w:noProof/>
        </w:rPr>
        <w:t>Income</w:t>
      </w:r>
      <w:r w:rsidR="00861279">
        <w:rPr>
          <w:rFonts w:ascii="Bookman Old Style" w:hAnsi="Bookman Old Style"/>
          <w:noProof/>
        </w:rPr>
        <w:t xml:space="preserve"> - </w:t>
      </w:r>
      <w:r w:rsidR="0011282B" w:rsidRPr="00861279">
        <w:rPr>
          <w:rFonts w:ascii="Bookman Old Style" w:hAnsi="Bookman Old Style"/>
          <w:noProof/>
        </w:rPr>
        <w:t>Michael received a few dues payments already for 2020 (even though invoices have not yet gone out to homeowners).  The dues paid were primarily from the developers</w:t>
      </w:r>
      <w:r w:rsidR="00861279">
        <w:rPr>
          <w:rFonts w:ascii="Bookman Old Style" w:hAnsi="Bookman Old Style"/>
          <w:noProof/>
        </w:rPr>
        <w:t xml:space="preserve"> who own a few of the lots</w:t>
      </w:r>
      <w:r w:rsidR="0011282B" w:rsidRPr="00861279">
        <w:rPr>
          <w:rFonts w:ascii="Bookman Old Style" w:hAnsi="Bookman Old Style"/>
          <w:noProof/>
        </w:rPr>
        <w:t xml:space="preserve"> and a recent house closing.  Tanya Lewis indicated that some of the dues tendered to us were for Phase III and Phase IV lots.  </w:t>
      </w:r>
      <w:r w:rsidR="00003412" w:rsidRPr="00861279">
        <w:rPr>
          <w:rFonts w:ascii="Bookman Old Style" w:hAnsi="Bookman Old Style"/>
          <w:noProof/>
        </w:rPr>
        <w:t>Michael is investigting the amounts to be returned to the Phase III/IV HOA.</w:t>
      </w:r>
    </w:p>
    <w:p w14:paraId="2275F2D6" w14:textId="77777777" w:rsidR="0011282B"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Dues invoices</w:t>
      </w:r>
      <w:r>
        <w:rPr>
          <w:rFonts w:ascii="Bookman Old Style" w:hAnsi="Bookman Old Style"/>
          <w:noProof/>
        </w:rPr>
        <w:t xml:space="preserve"> - </w:t>
      </w:r>
      <w:r w:rsidR="00003412" w:rsidRPr="00861279">
        <w:rPr>
          <w:rFonts w:ascii="Bookman Old Style" w:hAnsi="Bookman Old Style"/>
          <w:noProof/>
        </w:rPr>
        <w:t>Michael</w:t>
      </w:r>
      <w:r w:rsidR="0011282B" w:rsidRPr="00861279">
        <w:rPr>
          <w:rFonts w:ascii="Bookman Old Style" w:hAnsi="Bookman Old Style"/>
          <w:noProof/>
        </w:rPr>
        <w:t xml:space="preserve"> plans to have </w:t>
      </w:r>
      <w:r w:rsidR="00003412" w:rsidRPr="00861279">
        <w:rPr>
          <w:rFonts w:ascii="Bookman Old Style" w:hAnsi="Bookman Old Style"/>
          <w:noProof/>
        </w:rPr>
        <w:t>invoices sent by February 1; they will be due by February 29, 2020.</w:t>
      </w:r>
    </w:p>
    <w:p w14:paraId="21F1BCA2" w14:textId="77777777" w:rsidR="00003412" w:rsidRPr="00861279" w:rsidRDefault="00861279" w:rsidP="0011282B">
      <w:pPr>
        <w:pStyle w:val="ListParagraph"/>
        <w:numPr>
          <w:ilvl w:val="1"/>
          <w:numId w:val="1"/>
        </w:numPr>
        <w:rPr>
          <w:rFonts w:ascii="Bookman Old Style" w:hAnsi="Bookman Old Style"/>
          <w:noProof/>
        </w:rPr>
      </w:pPr>
      <w:r w:rsidRPr="00861279">
        <w:rPr>
          <w:rFonts w:ascii="Bookman Old Style" w:hAnsi="Bookman Old Style"/>
          <w:b/>
          <w:noProof/>
        </w:rPr>
        <w:t>Budget</w:t>
      </w:r>
      <w:r>
        <w:rPr>
          <w:rFonts w:ascii="Bookman Old Style" w:hAnsi="Bookman Old Style"/>
          <w:noProof/>
        </w:rPr>
        <w:t xml:space="preserve"> - </w:t>
      </w:r>
      <w:r w:rsidR="00003412" w:rsidRPr="00861279">
        <w:rPr>
          <w:rFonts w:ascii="Bookman Old Style" w:hAnsi="Bookman Old Style"/>
          <w:noProof/>
        </w:rPr>
        <w:t>Michael will calculate our proposed annual budget based on last year’s profit and loss statement and circulate to the board members for approval.</w:t>
      </w:r>
    </w:p>
    <w:p w14:paraId="51DE51DE" w14:textId="77777777" w:rsidR="00003412" w:rsidRPr="00861279" w:rsidRDefault="00003412" w:rsidP="0011282B">
      <w:pPr>
        <w:pStyle w:val="ListParagraph"/>
        <w:numPr>
          <w:ilvl w:val="1"/>
          <w:numId w:val="1"/>
        </w:numPr>
        <w:rPr>
          <w:rFonts w:ascii="Bookman Old Style" w:hAnsi="Bookman Old Style"/>
          <w:noProof/>
        </w:rPr>
      </w:pPr>
      <w:r w:rsidRPr="00861279">
        <w:rPr>
          <w:rFonts w:ascii="Bookman Old Style" w:hAnsi="Bookman Old Style"/>
          <w:noProof/>
        </w:rPr>
        <w:lastRenderedPageBreak/>
        <w:t>Denny Morgan moved to accept the Treasurer’s report</w:t>
      </w:r>
    </w:p>
    <w:p w14:paraId="58F78245" w14:textId="77777777" w:rsidR="00003412" w:rsidRPr="00861279" w:rsidRDefault="00003412" w:rsidP="006320CE">
      <w:pPr>
        <w:pStyle w:val="ListParagraph"/>
        <w:numPr>
          <w:ilvl w:val="2"/>
          <w:numId w:val="1"/>
        </w:numPr>
        <w:rPr>
          <w:rFonts w:ascii="Bookman Old Style" w:hAnsi="Bookman Old Style"/>
          <w:noProof/>
        </w:rPr>
      </w:pPr>
      <w:r w:rsidRPr="00861279">
        <w:rPr>
          <w:rFonts w:ascii="Bookman Old Style" w:hAnsi="Bookman Old Style"/>
          <w:noProof/>
        </w:rPr>
        <w:t>Larry Jacobson seconded the motion</w:t>
      </w:r>
    </w:p>
    <w:p w14:paraId="2A4D7BFE" w14:textId="77777777" w:rsidR="002D6340" w:rsidRPr="00861279" w:rsidRDefault="006320CE" w:rsidP="006320CE">
      <w:pPr>
        <w:pStyle w:val="ListParagraph"/>
        <w:numPr>
          <w:ilvl w:val="2"/>
          <w:numId w:val="1"/>
        </w:numPr>
        <w:rPr>
          <w:rFonts w:ascii="Bookman Old Style" w:hAnsi="Bookman Old Style"/>
          <w:noProof/>
        </w:rPr>
      </w:pPr>
      <w:r w:rsidRPr="00861279">
        <w:rPr>
          <w:rFonts w:ascii="Bookman Old Style" w:hAnsi="Bookman Old Style"/>
          <w:noProof/>
        </w:rPr>
        <w:t>Motion passed without</w:t>
      </w:r>
      <w:r w:rsidR="00003412" w:rsidRPr="00861279">
        <w:rPr>
          <w:rFonts w:ascii="Bookman Old Style" w:hAnsi="Bookman Old Style"/>
          <w:noProof/>
        </w:rPr>
        <w:t xml:space="preserve"> opposition.</w:t>
      </w:r>
    </w:p>
    <w:p w14:paraId="799A7A77" w14:textId="77777777" w:rsidR="00003412" w:rsidRPr="00861279" w:rsidRDefault="00003412" w:rsidP="00003412">
      <w:pPr>
        <w:pStyle w:val="ListParagraph"/>
        <w:numPr>
          <w:ilvl w:val="0"/>
          <w:numId w:val="1"/>
        </w:numPr>
        <w:rPr>
          <w:rFonts w:ascii="Bookman Old Style" w:hAnsi="Bookman Old Style"/>
          <w:noProof/>
          <w:u w:val="single"/>
        </w:rPr>
      </w:pPr>
      <w:r w:rsidRPr="00861279">
        <w:rPr>
          <w:rFonts w:ascii="Bookman Old Style" w:hAnsi="Bookman Old Style"/>
          <w:noProof/>
          <w:u w:val="single"/>
        </w:rPr>
        <w:t>Architechtural Committee</w:t>
      </w:r>
    </w:p>
    <w:p w14:paraId="3659141A" w14:textId="77777777" w:rsidR="00003412" w:rsidRPr="00861279" w:rsidRDefault="00861279" w:rsidP="00003412">
      <w:pPr>
        <w:pStyle w:val="ListParagraph"/>
        <w:numPr>
          <w:ilvl w:val="1"/>
          <w:numId w:val="1"/>
        </w:numPr>
        <w:rPr>
          <w:rFonts w:ascii="Bookman Old Style" w:hAnsi="Bookman Old Style"/>
          <w:noProof/>
        </w:rPr>
      </w:pPr>
      <w:r w:rsidRPr="00861279">
        <w:rPr>
          <w:rFonts w:ascii="Bookman Old Style" w:hAnsi="Bookman Old Style"/>
          <w:b/>
          <w:noProof/>
        </w:rPr>
        <w:t>Architechtural Control Committee</w:t>
      </w:r>
      <w:r>
        <w:rPr>
          <w:rFonts w:ascii="Bookman Old Style" w:hAnsi="Bookman Old Style"/>
          <w:noProof/>
        </w:rPr>
        <w:t xml:space="preserve">  - David Eisenmann indicated</w:t>
      </w:r>
      <w:r w:rsidR="00003412" w:rsidRPr="00861279">
        <w:rPr>
          <w:rFonts w:ascii="Bookman Old Style" w:hAnsi="Bookman Old Style"/>
          <w:noProof/>
        </w:rPr>
        <w:t xml:space="preserve"> that it is his understanding that the developers retain control over the approval of structural changes to properties such as fences.  </w:t>
      </w:r>
    </w:p>
    <w:p w14:paraId="12650071" w14:textId="77777777" w:rsidR="00003412" w:rsidRPr="00861279" w:rsidRDefault="00003412" w:rsidP="00003412">
      <w:pPr>
        <w:pStyle w:val="ListParagraph"/>
        <w:numPr>
          <w:ilvl w:val="1"/>
          <w:numId w:val="1"/>
        </w:numPr>
        <w:rPr>
          <w:rFonts w:ascii="Bookman Old Style" w:hAnsi="Bookman Old Style"/>
          <w:noProof/>
        </w:rPr>
      </w:pPr>
      <w:r w:rsidRPr="00861279">
        <w:rPr>
          <w:rFonts w:ascii="Bookman Old Style" w:hAnsi="Bookman Old Style"/>
          <w:noProof/>
        </w:rPr>
        <w:t>One of the homeowners expresses frustration because the developers rejected his proposal for a wooden fence without giving a reason.  This occurred in September 2019, before our board was established.  He wanted to know why the developers retain control when we now run the HOA.</w:t>
      </w:r>
    </w:p>
    <w:p w14:paraId="47CE9E1B" w14:textId="77777777" w:rsidR="00003412" w:rsidRPr="00861279" w:rsidRDefault="00003412" w:rsidP="00003412">
      <w:pPr>
        <w:pStyle w:val="ListParagraph"/>
        <w:numPr>
          <w:ilvl w:val="1"/>
          <w:numId w:val="1"/>
        </w:numPr>
        <w:rPr>
          <w:rFonts w:ascii="Bookman Old Style" w:hAnsi="Bookman Old Style"/>
          <w:noProof/>
        </w:rPr>
      </w:pPr>
      <w:r w:rsidRPr="00861279">
        <w:rPr>
          <w:rFonts w:ascii="Bookman Old Style" w:hAnsi="Bookman Old Style"/>
          <w:noProof/>
        </w:rPr>
        <w:t xml:space="preserve">Others share this concern and </w:t>
      </w:r>
      <w:r w:rsidR="00861279">
        <w:rPr>
          <w:rFonts w:ascii="Bookman Old Style" w:hAnsi="Bookman Old Style"/>
          <w:noProof/>
        </w:rPr>
        <w:t xml:space="preserve">a review the convenants showed </w:t>
      </w:r>
      <w:r w:rsidRPr="00861279">
        <w:rPr>
          <w:rFonts w:ascii="Bookman Old Style" w:hAnsi="Bookman Old Style"/>
          <w:noProof/>
        </w:rPr>
        <w:t xml:space="preserve">that the HOA appears to retain all of the liability (for example if a homeowners sues the HOA for not being able to put up a fence of their choice), while the developers retain the power to control the Architectual changes in the subdivision. </w:t>
      </w:r>
    </w:p>
    <w:p w14:paraId="5C944E58" w14:textId="77777777" w:rsidR="00003412" w:rsidRDefault="001C3C3F" w:rsidP="00003412">
      <w:pPr>
        <w:pStyle w:val="ListParagraph"/>
        <w:numPr>
          <w:ilvl w:val="1"/>
          <w:numId w:val="1"/>
        </w:numPr>
        <w:rPr>
          <w:rFonts w:ascii="Bookman Old Style" w:hAnsi="Bookman Old Style"/>
          <w:noProof/>
        </w:rPr>
      </w:pPr>
      <w:r w:rsidRPr="001C3C3F">
        <w:rPr>
          <w:rFonts w:ascii="Bookman Old Style" w:hAnsi="Bookman Old Style"/>
          <w:b/>
          <w:noProof/>
        </w:rPr>
        <w:t>Modification of Coventants</w:t>
      </w:r>
      <w:r>
        <w:rPr>
          <w:rFonts w:ascii="Bookman Old Style" w:hAnsi="Bookman Old Style"/>
          <w:noProof/>
        </w:rPr>
        <w:t xml:space="preserve"> - Bill Navigato proposed</w:t>
      </w:r>
      <w:r w:rsidR="00003412" w:rsidRPr="00861279">
        <w:rPr>
          <w:rFonts w:ascii="Bookman Old Style" w:hAnsi="Bookman Old Style"/>
          <w:noProof/>
        </w:rPr>
        <w:t xml:space="preserve"> that we investigate how to </w:t>
      </w:r>
      <w:r w:rsidR="006320CE" w:rsidRPr="00861279">
        <w:rPr>
          <w:rFonts w:ascii="Bookman Old Style" w:hAnsi="Bookman Old Style"/>
          <w:noProof/>
        </w:rPr>
        <w:t xml:space="preserve">make the convenants for Phase I and II consistent with each other.  Differences between the two conventants include the type and size of fencing and mailboxes.  Discussed how it will be much easier for the HOA to enforce any rules if they are the same within the </w:t>
      </w:r>
      <w:r>
        <w:rPr>
          <w:rFonts w:ascii="Bookman Old Style" w:hAnsi="Bookman Old Style"/>
          <w:noProof/>
        </w:rPr>
        <w:t>subdivision.  General agreement by those in attendance.</w:t>
      </w:r>
    </w:p>
    <w:p w14:paraId="408E6C52" w14:textId="77777777" w:rsidR="00FD6827" w:rsidRPr="00861279" w:rsidRDefault="00FD6827" w:rsidP="00FD6827">
      <w:pPr>
        <w:pStyle w:val="ListParagraph"/>
        <w:numPr>
          <w:ilvl w:val="2"/>
          <w:numId w:val="1"/>
        </w:numPr>
        <w:rPr>
          <w:rFonts w:ascii="Bookman Old Style" w:hAnsi="Bookman Old Style"/>
          <w:noProof/>
        </w:rPr>
      </w:pPr>
      <w:r w:rsidRPr="00861279">
        <w:rPr>
          <w:rFonts w:ascii="Bookman Old Style" w:hAnsi="Bookman Old Style"/>
          <w:noProof/>
        </w:rPr>
        <w:t>Dee Holloway, David Eisenmann, and Elly Peirson to seek assistance from Harold Adams, real estate attorney, to modify the covenants, as discussed.</w:t>
      </w:r>
    </w:p>
    <w:p w14:paraId="32DE6446" w14:textId="77777777" w:rsidR="006320CE" w:rsidRPr="001C3C3F" w:rsidRDefault="006320CE" w:rsidP="006320CE">
      <w:pPr>
        <w:pStyle w:val="ListParagraph"/>
        <w:numPr>
          <w:ilvl w:val="0"/>
          <w:numId w:val="1"/>
        </w:numPr>
        <w:rPr>
          <w:rFonts w:ascii="Bookman Old Style" w:hAnsi="Bookman Old Style"/>
          <w:noProof/>
          <w:u w:val="single"/>
        </w:rPr>
      </w:pPr>
      <w:r w:rsidRPr="001C3C3F">
        <w:rPr>
          <w:rFonts w:ascii="Bookman Old Style" w:hAnsi="Bookman Old Style"/>
          <w:noProof/>
          <w:u w:val="single"/>
        </w:rPr>
        <w:t>Landscape Committee</w:t>
      </w:r>
    </w:p>
    <w:p w14:paraId="18B9AD25" w14:textId="77777777" w:rsidR="006320CE" w:rsidRPr="00861279" w:rsidRDefault="001C3C3F" w:rsidP="006320CE">
      <w:pPr>
        <w:pStyle w:val="ListParagraph"/>
        <w:numPr>
          <w:ilvl w:val="1"/>
          <w:numId w:val="1"/>
        </w:numPr>
        <w:rPr>
          <w:rFonts w:ascii="Bookman Old Style" w:hAnsi="Bookman Old Style"/>
          <w:noProof/>
        </w:rPr>
      </w:pPr>
      <w:r w:rsidRPr="001C3C3F">
        <w:rPr>
          <w:rFonts w:ascii="Bookman Old Style" w:hAnsi="Bookman Old Style"/>
          <w:b/>
          <w:noProof/>
        </w:rPr>
        <w:t>Mowing</w:t>
      </w:r>
      <w:r>
        <w:rPr>
          <w:rFonts w:ascii="Bookman Old Style" w:hAnsi="Bookman Old Style"/>
          <w:noProof/>
        </w:rPr>
        <w:t xml:space="preserve"> - </w:t>
      </w:r>
      <w:r w:rsidR="006320CE" w:rsidRPr="00861279">
        <w:rPr>
          <w:rFonts w:ascii="Bookman Old Style" w:hAnsi="Bookman Old Style"/>
          <w:noProof/>
        </w:rPr>
        <w:t xml:space="preserve">Bill Navigato shared bids he received from three companies for mowing, fertilizer, and weed control.  </w:t>
      </w:r>
    </w:p>
    <w:p w14:paraId="26342482"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A Plus Yard Care - $11,756</w:t>
      </w:r>
    </w:p>
    <w:p w14:paraId="39694E51"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Sycamore - $13, 500</w:t>
      </w:r>
    </w:p>
    <w:p w14:paraId="17EE5105"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ERK Turk (current vendor) - $15,326</w:t>
      </w:r>
    </w:p>
    <w:p w14:paraId="2CA6ED42" w14:textId="77777777" w:rsidR="008B2197" w:rsidRPr="00861279" w:rsidRDefault="008B2197" w:rsidP="008B2197">
      <w:pPr>
        <w:pStyle w:val="ListParagraph"/>
        <w:numPr>
          <w:ilvl w:val="1"/>
          <w:numId w:val="1"/>
        </w:numPr>
        <w:rPr>
          <w:rFonts w:ascii="Bookman Old Style" w:hAnsi="Bookman Old Style"/>
          <w:noProof/>
        </w:rPr>
      </w:pPr>
      <w:r w:rsidRPr="00861279">
        <w:rPr>
          <w:rFonts w:ascii="Bookman Old Style" w:hAnsi="Bookman Old Style"/>
          <w:noProof/>
        </w:rPr>
        <w:t>Elly Peirson moved to have A Plus Yard Care mow and treat our common areas in 2020.</w:t>
      </w:r>
    </w:p>
    <w:p w14:paraId="1AE8B88C"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Michael Lauher seconded.</w:t>
      </w:r>
    </w:p>
    <w:p w14:paraId="6CFC95D8"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Ryan Hiser objected to not using ERK since they have been doing a good job in past years and expressed concern about going with an alternative company.</w:t>
      </w:r>
    </w:p>
    <w:p w14:paraId="310D6825"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Bill expressed frust</w:t>
      </w:r>
      <w:r w:rsidR="001C3C3F">
        <w:rPr>
          <w:rFonts w:ascii="Bookman Old Style" w:hAnsi="Bookman Old Style"/>
          <w:noProof/>
        </w:rPr>
        <w:t>ruation that ERK owns the land e</w:t>
      </w:r>
      <w:r w:rsidRPr="00861279">
        <w:rPr>
          <w:rFonts w:ascii="Bookman Old Style" w:hAnsi="Bookman Old Style"/>
          <w:noProof/>
        </w:rPr>
        <w:t xml:space="preserve">ast of the Fieldstone Dr. homes and does not manage the noxious weeds adjacent to the homes on that side.  </w:t>
      </w:r>
    </w:p>
    <w:p w14:paraId="6A6123D6" w14:textId="77777777" w:rsidR="008B2197" w:rsidRPr="00861279" w:rsidRDefault="008B2197" w:rsidP="008B2197">
      <w:pPr>
        <w:pStyle w:val="ListParagraph"/>
        <w:numPr>
          <w:ilvl w:val="2"/>
          <w:numId w:val="1"/>
        </w:numPr>
        <w:rPr>
          <w:rFonts w:ascii="Bookman Old Style" w:hAnsi="Bookman Old Style"/>
          <w:noProof/>
        </w:rPr>
      </w:pPr>
      <w:r w:rsidRPr="00861279">
        <w:rPr>
          <w:rFonts w:ascii="Bookman Old Style" w:hAnsi="Bookman Old Style"/>
          <w:noProof/>
        </w:rPr>
        <w:t>Five board members oppose the motion, the motion does not pass.</w:t>
      </w:r>
    </w:p>
    <w:p w14:paraId="2BA8C520" w14:textId="1CE94939" w:rsidR="008B2197" w:rsidRPr="00861279" w:rsidRDefault="008B2197" w:rsidP="008B2197">
      <w:pPr>
        <w:pStyle w:val="ListParagraph"/>
        <w:numPr>
          <w:ilvl w:val="1"/>
          <w:numId w:val="1"/>
        </w:numPr>
        <w:rPr>
          <w:rFonts w:ascii="Bookman Old Style" w:hAnsi="Bookman Old Style"/>
          <w:noProof/>
        </w:rPr>
      </w:pPr>
      <w:r w:rsidRPr="00861279">
        <w:rPr>
          <w:rFonts w:ascii="Bookman Old Style" w:hAnsi="Bookman Old Style"/>
          <w:noProof/>
        </w:rPr>
        <w:lastRenderedPageBreak/>
        <w:t>Ephraim David moved to go back to ERK, ask him to lower the price (</w:t>
      </w:r>
      <w:r w:rsidR="0043683E">
        <w:rPr>
          <w:rFonts w:ascii="Bookman Old Style" w:hAnsi="Bookman Old Style"/>
          <w:noProof/>
        </w:rPr>
        <w:t xml:space="preserve">and make clear that we will not be paying for him to mow </w:t>
      </w:r>
      <w:r w:rsidRPr="00861279">
        <w:rPr>
          <w:rFonts w:ascii="Bookman Old Style" w:hAnsi="Bookman Old Style"/>
          <w:noProof/>
        </w:rPr>
        <w:t xml:space="preserve">some of the developers’ empty lots), </w:t>
      </w:r>
      <w:r w:rsidR="00FC0B0E" w:rsidRPr="00861279">
        <w:rPr>
          <w:rFonts w:ascii="Bookman Old Style" w:hAnsi="Bookman Old Style"/>
          <w:noProof/>
        </w:rPr>
        <w:t>agree to control the weeds on the east side of the Fieldstone Dr. homes, and no mulch needed.</w:t>
      </w:r>
    </w:p>
    <w:p w14:paraId="049F242F"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Darin seconded the motion</w:t>
      </w:r>
    </w:p>
    <w:p w14:paraId="683BE475"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The motion passed without opposition.</w:t>
      </w:r>
    </w:p>
    <w:p w14:paraId="5CB83DFC"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Bill to contact ERK and report back to the board members</w:t>
      </w:r>
    </w:p>
    <w:p w14:paraId="232ED274" w14:textId="77777777" w:rsidR="008B2197" w:rsidRPr="00861279" w:rsidRDefault="001C3C3F" w:rsidP="00FC0B0E">
      <w:pPr>
        <w:pStyle w:val="ListParagraph"/>
        <w:numPr>
          <w:ilvl w:val="1"/>
          <w:numId w:val="1"/>
        </w:numPr>
        <w:rPr>
          <w:rFonts w:ascii="Bookman Old Style" w:hAnsi="Bookman Old Style"/>
          <w:noProof/>
        </w:rPr>
      </w:pPr>
      <w:r>
        <w:rPr>
          <w:rFonts w:ascii="Bookman Old Style" w:hAnsi="Bookman Old Style"/>
          <w:b/>
          <w:noProof/>
        </w:rPr>
        <w:t xml:space="preserve">Mulch and Landscape Budget - </w:t>
      </w:r>
      <w:r w:rsidR="008B2197" w:rsidRPr="00861279">
        <w:rPr>
          <w:rFonts w:ascii="Bookman Old Style" w:hAnsi="Bookman Old Style"/>
          <w:noProof/>
        </w:rPr>
        <w:t>Landscape committee requests an additional $2000 in the budget to cover mulching, tree, and shrub replacement and pruning.  We plan to do some of this work though volunteers in the community to cut costs and also to allow some community building.</w:t>
      </w:r>
    </w:p>
    <w:p w14:paraId="564C60D0" w14:textId="77777777" w:rsidR="006320CE" w:rsidRPr="00861279" w:rsidRDefault="001C3C3F" w:rsidP="006320CE">
      <w:pPr>
        <w:pStyle w:val="ListParagraph"/>
        <w:numPr>
          <w:ilvl w:val="1"/>
          <w:numId w:val="1"/>
        </w:numPr>
        <w:rPr>
          <w:rFonts w:ascii="Bookman Old Style" w:hAnsi="Bookman Old Style"/>
          <w:noProof/>
        </w:rPr>
      </w:pPr>
      <w:r w:rsidRPr="001C3C3F">
        <w:rPr>
          <w:rFonts w:ascii="Bookman Old Style" w:hAnsi="Bookman Old Style"/>
          <w:b/>
          <w:noProof/>
        </w:rPr>
        <w:t>Drainage</w:t>
      </w:r>
      <w:r>
        <w:rPr>
          <w:rFonts w:ascii="Bookman Old Style" w:hAnsi="Bookman Old Style"/>
          <w:noProof/>
        </w:rPr>
        <w:t xml:space="preserve"> - </w:t>
      </w:r>
      <w:r w:rsidR="006320CE" w:rsidRPr="00861279">
        <w:rPr>
          <w:rFonts w:ascii="Bookman Old Style" w:hAnsi="Bookman Old Style"/>
          <w:noProof/>
        </w:rPr>
        <w:t>Phillip Rowell emailed Bill and Elly prior to the meeting expressing concern about drainage issues in the field between Fieldstone and Ridge</w:t>
      </w:r>
      <w:r>
        <w:rPr>
          <w:rFonts w:ascii="Bookman Old Style" w:hAnsi="Bookman Old Style"/>
          <w:noProof/>
        </w:rPr>
        <w:t xml:space="preserve"> C</w:t>
      </w:r>
      <w:r w:rsidR="006320CE" w:rsidRPr="00861279">
        <w:rPr>
          <w:rFonts w:ascii="Bookman Old Style" w:hAnsi="Bookman Old Style"/>
          <w:noProof/>
        </w:rPr>
        <w:t xml:space="preserve">reek.  Bill spoke to a civil engineer about the issue and learned that whenever it rains more than three inches there will be some water retention, particularly in our subdivision, which is built on heavy clay.  The cost to build </w:t>
      </w:r>
      <w:r w:rsidR="008B2197" w:rsidRPr="00861279">
        <w:rPr>
          <w:rFonts w:ascii="Bookman Old Style" w:hAnsi="Bookman Old Style"/>
          <w:noProof/>
        </w:rPr>
        <w:t>drainage trenches would be in the tens of thousands, if not more.  The Village of Savoy, with due diligence, inspects the grading of the common area</w:t>
      </w:r>
      <w:r>
        <w:rPr>
          <w:rFonts w:ascii="Bookman Old Style" w:hAnsi="Bookman Old Style"/>
          <w:noProof/>
        </w:rPr>
        <w:t>s</w:t>
      </w:r>
      <w:r w:rsidR="008B2197" w:rsidRPr="00861279">
        <w:rPr>
          <w:rFonts w:ascii="Bookman Old Style" w:hAnsi="Bookman Old Style"/>
          <w:noProof/>
        </w:rPr>
        <w:t>.</w:t>
      </w:r>
    </w:p>
    <w:p w14:paraId="4B2B0000" w14:textId="77777777" w:rsidR="006320CE" w:rsidRPr="00861279" w:rsidRDefault="001C3C3F" w:rsidP="006320CE">
      <w:pPr>
        <w:pStyle w:val="ListParagraph"/>
        <w:numPr>
          <w:ilvl w:val="1"/>
          <w:numId w:val="1"/>
        </w:numPr>
        <w:rPr>
          <w:rFonts w:ascii="Bookman Old Style" w:hAnsi="Bookman Old Style"/>
          <w:noProof/>
        </w:rPr>
      </w:pPr>
      <w:r w:rsidRPr="001C3C3F">
        <w:rPr>
          <w:rFonts w:ascii="Bookman Old Style" w:hAnsi="Bookman Old Style"/>
          <w:b/>
          <w:noProof/>
        </w:rPr>
        <w:t>Ponds</w:t>
      </w:r>
      <w:r>
        <w:rPr>
          <w:rFonts w:ascii="Bookman Old Style" w:hAnsi="Bookman Old Style"/>
          <w:noProof/>
        </w:rPr>
        <w:t xml:space="preserve"> - </w:t>
      </w:r>
      <w:r w:rsidR="006320CE" w:rsidRPr="00861279">
        <w:rPr>
          <w:rFonts w:ascii="Bookman Old Style" w:hAnsi="Bookman Old Style"/>
          <w:noProof/>
        </w:rPr>
        <w:t xml:space="preserve">David Eisenmann moved to have the care of ponds fall under the responsibility of the landscape committee.  </w:t>
      </w:r>
    </w:p>
    <w:p w14:paraId="4BABE42E" w14:textId="77777777" w:rsidR="006320CE" w:rsidRPr="00861279" w:rsidRDefault="006320CE" w:rsidP="006320CE">
      <w:pPr>
        <w:pStyle w:val="ListParagraph"/>
        <w:numPr>
          <w:ilvl w:val="2"/>
          <w:numId w:val="1"/>
        </w:numPr>
        <w:rPr>
          <w:rFonts w:ascii="Bookman Old Style" w:hAnsi="Bookman Old Style"/>
          <w:noProof/>
        </w:rPr>
      </w:pPr>
      <w:r w:rsidRPr="00861279">
        <w:rPr>
          <w:rFonts w:ascii="Bookman Old Style" w:hAnsi="Bookman Old Style"/>
          <w:noProof/>
        </w:rPr>
        <w:t xml:space="preserve">Dimuthu Tilakaratne seconded the motion. </w:t>
      </w:r>
    </w:p>
    <w:p w14:paraId="1C5D8CEF" w14:textId="77777777" w:rsidR="006320CE" w:rsidRDefault="006320CE" w:rsidP="006320CE">
      <w:pPr>
        <w:pStyle w:val="ListParagraph"/>
        <w:numPr>
          <w:ilvl w:val="2"/>
          <w:numId w:val="1"/>
        </w:numPr>
        <w:rPr>
          <w:rFonts w:ascii="Bookman Old Style" w:hAnsi="Bookman Old Style"/>
          <w:noProof/>
        </w:rPr>
      </w:pPr>
      <w:r w:rsidRPr="00861279">
        <w:rPr>
          <w:rFonts w:ascii="Bookman Old Style" w:hAnsi="Bookman Old Style"/>
          <w:noProof/>
        </w:rPr>
        <w:t>Motion passed without opposition</w:t>
      </w:r>
    </w:p>
    <w:p w14:paraId="4BF46698" w14:textId="77777777" w:rsidR="001C3C3F" w:rsidRPr="00861279" w:rsidRDefault="001C3C3F" w:rsidP="006320CE">
      <w:pPr>
        <w:pStyle w:val="ListParagraph"/>
        <w:numPr>
          <w:ilvl w:val="2"/>
          <w:numId w:val="1"/>
        </w:numPr>
        <w:rPr>
          <w:rFonts w:ascii="Bookman Old Style" w:hAnsi="Bookman Old Style"/>
          <w:noProof/>
        </w:rPr>
      </w:pPr>
      <w:r>
        <w:rPr>
          <w:rFonts w:ascii="Bookman Old Style" w:hAnsi="Bookman Old Style"/>
          <w:noProof/>
        </w:rPr>
        <w:t>Vendor who took care of the ponds in years past to continue because it doesn’t seem like anyone else is available.</w:t>
      </w:r>
    </w:p>
    <w:p w14:paraId="7A10B0C7" w14:textId="77777777" w:rsidR="00FC0B0E" w:rsidRPr="00861279" w:rsidRDefault="001C3C3F" w:rsidP="00FC0B0E">
      <w:pPr>
        <w:pStyle w:val="ListParagraph"/>
        <w:numPr>
          <w:ilvl w:val="1"/>
          <w:numId w:val="1"/>
        </w:numPr>
        <w:rPr>
          <w:rFonts w:ascii="Bookman Old Style" w:hAnsi="Bookman Old Style"/>
          <w:noProof/>
        </w:rPr>
      </w:pPr>
      <w:r w:rsidRPr="001C3C3F">
        <w:rPr>
          <w:rFonts w:ascii="Bookman Old Style" w:hAnsi="Bookman Old Style"/>
          <w:b/>
          <w:noProof/>
        </w:rPr>
        <w:t>Dog Waste</w:t>
      </w:r>
      <w:r>
        <w:rPr>
          <w:rFonts w:ascii="Bookman Old Style" w:hAnsi="Bookman Old Style"/>
          <w:noProof/>
        </w:rPr>
        <w:t xml:space="preserve"> - </w:t>
      </w:r>
      <w:r w:rsidR="00FC0B0E" w:rsidRPr="00861279">
        <w:rPr>
          <w:rFonts w:ascii="Bookman Old Style" w:hAnsi="Bookman Old Style"/>
          <w:noProof/>
        </w:rPr>
        <w:t xml:space="preserve">Several homeowners expressed concern that dog clean up in the common areas has been an issue, especially in the field between the Fieldstone and Ridge Creek homes.  </w:t>
      </w:r>
    </w:p>
    <w:p w14:paraId="6D5AC125"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 xml:space="preserve">Larry Jacobson to investigate if a Village Ordinance </w:t>
      </w:r>
      <w:r w:rsidR="001C3C3F">
        <w:rPr>
          <w:rFonts w:ascii="Bookman Old Style" w:hAnsi="Bookman Old Style"/>
          <w:noProof/>
        </w:rPr>
        <w:t>is applicable.</w:t>
      </w:r>
    </w:p>
    <w:p w14:paraId="4DB09636"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Discussed best way to communicate this reminder to homeowners</w:t>
      </w:r>
      <w:r w:rsidR="001C3C3F">
        <w:rPr>
          <w:rFonts w:ascii="Bookman Old Style" w:hAnsi="Bookman Old Style"/>
          <w:noProof/>
        </w:rPr>
        <w:t>.</w:t>
      </w:r>
    </w:p>
    <w:p w14:paraId="0A7F7382" w14:textId="77777777" w:rsidR="00FC0B0E" w:rsidRPr="001C3C3F" w:rsidRDefault="00FC0B0E" w:rsidP="00FC0B0E">
      <w:pPr>
        <w:pStyle w:val="ListParagraph"/>
        <w:numPr>
          <w:ilvl w:val="0"/>
          <w:numId w:val="1"/>
        </w:numPr>
        <w:rPr>
          <w:rFonts w:ascii="Bookman Old Style" w:hAnsi="Bookman Old Style"/>
          <w:noProof/>
          <w:u w:val="single"/>
        </w:rPr>
      </w:pPr>
      <w:r w:rsidRPr="001C3C3F">
        <w:rPr>
          <w:rFonts w:ascii="Bookman Old Style" w:hAnsi="Bookman Old Style"/>
          <w:noProof/>
          <w:u w:val="single"/>
        </w:rPr>
        <w:t>Park Committee</w:t>
      </w:r>
    </w:p>
    <w:p w14:paraId="567EE631" w14:textId="77777777" w:rsidR="00FC0B0E" w:rsidRPr="00861279" w:rsidRDefault="00FC0B0E" w:rsidP="00FC0B0E">
      <w:pPr>
        <w:pStyle w:val="ListParagraph"/>
        <w:numPr>
          <w:ilvl w:val="1"/>
          <w:numId w:val="1"/>
        </w:numPr>
        <w:rPr>
          <w:rFonts w:ascii="Bookman Old Style" w:hAnsi="Bookman Old Style"/>
          <w:noProof/>
        </w:rPr>
      </w:pPr>
      <w:r w:rsidRPr="00861279">
        <w:rPr>
          <w:rFonts w:ascii="Bookman Old Style" w:hAnsi="Bookman Old Style"/>
          <w:noProof/>
        </w:rPr>
        <w:t>Darin McCoy discussed wanting to have a design contest for the community to get kids and parents excited and invested in the project</w:t>
      </w:r>
      <w:r w:rsidR="001C3C3F">
        <w:rPr>
          <w:rFonts w:ascii="Bookman Old Style" w:hAnsi="Bookman Old Style"/>
          <w:noProof/>
        </w:rPr>
        <w:t>.</w:t>
      </w:r>
    </w:p>
    <w:p w14:paraId="5D51C6D5" w14:textId="77777777" w:rsidR="00FC0B0E" w:rsidRPr="00861279" w:rsidRDefault="00FC0B0E" w:rsidP="00FC0B0E">
      <w:pPr>
        <w:pStyle w:val="ListParagraph"/>
        <w:numPr>
          <w:ilvl w:val="1"/>
          <w:numId w:val="1"/>
        </w:numPr>
        <w:rPr>
          <w:rFonts w:ascii="Bookman Old Style" w:hAnsi="Bookman Old Style"/>
          <w:noProof/>
        </w:rPr>
      </w:pPr>
      <w:r w:rsidRPr="00861279">
        <w:rPr>
          <w:rFonts w:ascii="Bookman Old Style" w:hAnsi="Bookman Old Style"/>
          <w:noProof/>
        </w:rPr>
        <w:t>Darin contacted the Village of Savoy officials with no response</w:t>
      </w:r>
    </w:p>
    <w:p w14:paraId="2545BBD6" w14:textId="77777777" w:rsidR="00FC0B0E" w:rsidRPr="00861279" w:rsidRDefault="00FC0B0E" w:rsidP="00FC0B0E">
      <w:pPr>
        <w:pStyle w:val="ListParagraph"/>
        <w:numPr>
          <w:ilvl w:val="1"/>
          <w:numId w:val="1"/>
        </w:numPr>
        <w:rPr>
          <w:rFonts w:ascii="Bookman Old Style" w:hAnsi="Bookman Old Style"/>
          <w:noProof/>
        </w:rPr>
      </w:pPr>
      <w:r w:rsidRPr="00861279">
        <w:rPr>
          <w:rFonts w:ascii="Bookman Old Style" w:hAnsi="Bookman Old Style"/>
          <w:noProof/>
        </w:rPr>
        <w:t>Darin to investigate:</w:t>
      </w:r>
    </w:p>
    <w:p w14:paraId="7F43CE24"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Zoning issues</w:t>
      </w:r>
    </w:p>
    <w:p w14:paraId="67482D44"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A neighborhood canvas on interest</w:t>
      </w:r>
    </w:p>
    <w:p w14:paraId="56FD8303"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Cost</w:t>
      </w:r>
    </w:p>
    <w:p w14:paraId="5697E6DA"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lastRenderedPageBreak/>
        <w:t xml:space="preserve">If a fence is needed </w:t>
      </w:r>
    </w:p>
    <w:p w14:paraId="1C800E17"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Location</w:t>
      </w:r>
    </w:p>
    <w:p w14:paraId="77A95A79" w14:textId="77777777" w:rsidR="00FC0B0E" w:rsidRPr="00861279" w:rsidRDefault="00FC0B0E" w:rsidP="00FC0B0E">
      <w:pPr>
        <w:pStyle w:val="ListParagraph"/>
        <w:numPr>
          <w:ilvl w:val="2"/>
          <w:numId w:val="1"/>
        </w:numPr>
        <w:rPr>
          <w:rFonts w:ascii="Bookman Old Style" w:hAnsi="Bookman Old Style"/>
          <w:noProof/>
        </w:rPr>
      </w:pPr>
      <w:r w:rsidRPr="00861279">
        <w:rPr>
          <w:rFonts w:ascii="Bookman Old Style" w:hAnsi="Bookman Old Style"/>
          <w:noProof/>
        </w:rPr>
        <w:t>Liability</w:t>
      </w:r>
    </w:p>
    <w:p w14:paraId="3700D728" w14:textId="77777777" w:rsidR="00FC0B0E" w:rsidRPr="00861279" w:rsidRDefault="00FC0B0E" w:rsidP="00FC0B0E">
      <w:pPr>
        <w:pStyle w:val="ListParagraph"/>
        <w:numPr>
          <w:ilvl w:val="1"/>
          <w:numId w:val="1"/>
        </w:numPr>
        <w:rPr>
          <w:rFonts w:ascii="Bookman Old Style" w:hAnsi="Bookman Old Style"/>
          <w:noProof/>
        </w:rPr>
      </w:pPr>
      <w:r w:rsidRPr="00861279">
        <w:rPr>
          <w:rFonts w:ascii="Bookman Old Style" w:hAnsi="Bookman Old Style"/>
          <w:noProof/>
        </w:rPr>
        <w:t>Bill Navigato spoke to the major of Savoy who essential</w:t>
      </w:r>
      <w:r w:rsidR="001C3C3F">
        <w:rPr>
          <w:rFonts w:ascii="Bookman Old Style" w:hAnsi="Bookman Old Style"/>
          <w:noProof/>
        </w:rPr>
        <w:t>ly</w:t>
      </w:r>
      <w:r w:rsidRPr="00861279">
        <w:rPr>
          <w:rFonts w:ascii="Bookman Old Style" w:hAnsi="Bookman Old Style"/>
          <w:noProof/>
        </w:rPr>
        <w:t xml:space="preserve"> said the Village has spent a lot of money renovating Colbert Park and they have no interest in building another </w:t>
      </w:r>
      <w:r w:rsidR="001C3C3F">
        <w:rPr>
          <w:rFonts w:ascii="Bookman Old Style" w:hAnsi="Bookman Old Style"/>
          <w:noProof/>
        </w:rPr>
        <w:t>park</w:t>
      </w:r>
      <w:r w:rsidRPr="00861279">
        <w:rPr>
          <w:rFonts w:ascii="Bookman Old Style" w:hAnsi="Bookman Old Style"/>
          <w:noProof/>
        </w:rPr>
        <w:t xml:space="preserve"> at this time.  The major suggested looking at adding benches and other landscaping interest.</w:t>
      </w:r>
    </w:p>
    <w:p w14:paraId="364AF578" w14:textId="77777777" w:rsidR="00FC0B0E" w:rsidRPr="001C3C3F" w:rsidRDefault="00FC0B0E" w:rsidP="00FC0B0E">
      <w:pPr>
        <w:pStyle w:val="ListParagraph"/>
        <w:numPr>
          <w:ilvl w:val="0"/>
          <w:numId w:val="1"/>
        </w:numPr>
        <w:rPr>
          <w:rFonts w:ascii="Bookman Old Style" w:hAnsi="Bookman Old Style"/>
          <w:noProof/>
          <w:u w:val="single"/>
        </w:rPr>
      </w:pPr>
      <w:r w:rsidRPr="001C3C3F">
        <w:rPr>
          <w:rFonts w:ascii="Bookman Old Style" w:hAnsi="Bookman Old Style"/>
          <w:noProof/>
          <w:u w:val="single"/>
        </w:rPr>
        <w:t>New Business</w:t>
      </w:r>
    </w:p>
    <w:p w14:paraId="74B7D18F" w14:textId="77777777" w:rsidR="00FC0B0E" w:rsidRPr="00861279" w:rsidRDefault="001C3C3F" w:rsidP="00FC0B0E">
      <w:pPr>
        <w:pStyle w:val="ListParagraph"/>
        <w:numPr>
          <w:ilvl w:val="1"/>
          <w:numId w:val="1"/>
        </w:numPr>
        <w:rPr>
          <w:rFonts w:ascii="Bookman Old Style" w:hAnsi="Bookman Old Style"/>
          <w:noProof/>
        </w:rPr>
      </w:pPr>
      <w:r w:rsidRPr="001C3C3F">
        <w:rPr>
          <w:rFonts w:ascii="Bookman Old Style" w:hAnsi="Bookman Old Style"/>
          <w:b/>
          <w:noProof/>
        </w:rPr>
        <w:t>Dues 2020</w:t>
      </w:r>
      <w:r>
        <w:rPr>
          <w:rFonts w:ascii="Bookman Old Style" w:hAnsi="Bookman Old Style"/>
          <w:noProof/>
        </w:rPr>
        <w:t xml:space="preserve"> - </w:t>
      </w:r>
      <w:r w:rsidR="00FC0B0E" w:rsidRPr="00861279">
        <w:rPr>
          <w:rFonts w:ascii="Bookman Old Style" w:hAnsi="Bookman Old Style"/>
          <w:noProof/>
        </w:rPr>
        <w:t>Michael Lauher moved to have the 2020 dues remain the same</w:t>
      </w:r>
    </w:p>
    <w:p w14:paraId="4AEF5A67" w14:textId="77777777" w:rsidR="002B13E8" w:rsidRPr="00861279" w:rsidRDefault="002B13E8" w:rsidP="002B13E8">
      <w:pPr>
        <w:pStyle w:val="ListParagraph"/>
        <w:numPr>
          <w:ilvl w:val="2"/>
          <w:numId w:val="1"/>
        </w:numPr>
        <w:rPr>
          <w:rFonts w:ascii="Bookman Old Style" w:hAnsi="Bookman Old Style"/>
          <w:noProof/>
        </w:rPr>
      </w:pPr>
      <w:r w:rsidRPr="00861279">
        <w:rPr>
          <w:rFonts w:ascii="Bookman Old Style" w:hAnsi="Bookman Old Style"/>
          <w:noProof/>
        </w:rPr>
        <w:t>Dimuthu Tilakaratne seconded</w:t>
      </w:r>
    </w:p>
    <w:p w14:paraId="5B6BFA35" w14:textId="77777777" w:rsidR="002B13E8" w:rsidRPr="00861279" w:rsidRDefault="002B13E8" w:rsidP="002B13E8">
      <w:pPr>
        <w:pStyle w:val="ListParagraph"/>
        <w:numPr>
          <w:ilvl w:val="2"/>
          <w:numId w:val="1"/>
        </w:numPr>
        <w:rPr>
          <w:rFonts w:ascii="Bookman Old Style" w:hAnsi="Bookman Old Style"/>
          <w:noProof/>
        </w:rPr>
      </w:pPr>
      <w:r w:rsidRPr="00861279">
        <w:rPr>
          <w:rFonts w:ascii="Bookman Old Style" w:hAnsi="Bookman Old Style"/>
          <w:noProof/>
        </w:rPr>
        <w:t>Motion passed without opposition</w:t>
      </w:r>
    </w:p>
    <w:p w14:paraId="586AA675" w14:textId="77777777" w:rsidR="002B13E8" w:rsidRPr="00861279" w:rsidRDefault="001C3C3F" w:rsidP="002B13E8">
      <w:pPr>
        <w:pStyle w:val="ListParagraph"/>
        <w:numPr>
          <w:ilvl w:val="1"/>
          <w:numId w:val="1"/>
        </w:numPr>
        <w:rPr>
          <w:rFonts w:ascii="Bookman Old Style" w:hAnsi="Bookman Old Style"/>
          <w:noProof/>
        </w:rPr>
      </w:pPr>
      <w:r w:rsidRPr="001C3C3F">
        <w:rPr>
          <w:rFonts w:ascii="Bookman Old Style" w:hAnsi="Bookman Old Style"/>
          <w:b/>
          <w:noProof/>
        </w:rPr>
        <w:t>HOA Board email account</w:t>
      </w:r>
      <w:r>
        <w:rPr>
          <w:rFonts w:ascii="Bookman Old Style" w:hAnsi="Bookman Old Style"/>
          <w:noProof/>
        </w:rPr>
        <w:t xml:space="preserve"> - </w:t>
      </w:r>
      <w:r w:rsidR="002B13E8" w:rsidRPr="00861279">
        <w:rPr>
          <w:rFonts w:ascii="Bookman Old Style" w:hAnsi="Bookman Old Style"/>
          <w:noProof/>
        </w:rPr>
        <w:t xml:space="preserve">Elly Peirson moved to establish a central email account for the board to keep all board members in the loop and retain an archive of communications between homeowners and the board for future board members.  The new email account is </w:t>
      </w:r>
      <w:hyperlink r:id="rId8" w:history="1">
        <w:r w:rsidR="002B13E8" w:rsidRPr="00861279">
          <w:rPr>
            <w:rStyle w:val="Hyperlink"/>
            <w:rFonts w:ascii="Bookman Old Style" w:hAnsi="Bookman Old Style"/>
            <w:noProof/>
          </w:rPr>
          <w:t>Fieldstone.HOA.Savoy@gmail.com</w:t>
        </w:r>
      </w:hyperlink>
      <w:r w:rsidR="002B13E8" w:rsidRPr="00861279">
        <w:rPr>
          <w:rFonts w:ascii="Bookman Old Style" w:hAnsi="Bookman Old Style"/>
          <w:noProof/>
        </w:rPr>
        <w:t>.</w:t>
      </w:r>
    </w:p>
    <w:p w14:paraId="0E80C33A" w14:textId="77777777" w:rsidR="002B13E8" w:rsidRPr="00861279" w:rsidRDefault="002B13E8" w:rsidP="002B13E8">
      <w:pPr>
        <w:pStyle w:val="ListParagraph"/>
        <w:numPr>
          <w:ilvl w:val="1"/>
          <w:numId w:val="1"/>
        </w:numPr>
        <w:rPr>
          <w:rFonts w:ascii="Bookman Old Style" w:hAnsi="Bookman Old Style"/>
          <w:noProof/>
        </w:rPr>
      </w:pPr>
      <w:r w:rsidRPr="00861279">
        <w:rPr>
          <w:rFonts w:ascii="Bookman Old Style" w:hAnsi="Bookman Old Style"/>
          <w:noProof/>
        </w:rPr>
        <w:t>In addition, existing board documents will be stored on the Google Drive for this account, visible only to board members.</w:t>
      </w:r>
    </w:p>
    <w:p w14:paraId="7CCE510C" w14:textId="77777777" w:rsidR="002B13E8" w:rsidRPr="00861279" w:rsidRDefault="002B13E8" w:rsidP="002B13E8">
      <w:pPr>
        <w:pStyle w:val="ListParagraph"/>
        <w:numPr>
          <w:ilvl w:val="2"/>
          <w:numId w:val="1"/>
        </w:numPr>
        <w:rPr>
          <w:rFonts w:ascii="Bookman Old Style" w:hAnsi="Bookman Old Style"/>
          <w:noProof/>
        </w:rPr>
      </w:pPr>
      <w:r w:rsidRPr="00861279">
        <w:rPr>
          <w:rFonts w:ascii="Bookman Old Style" w:hAnsi="Bookman Old Style"/>
          <w:noProof/>
        </w:rPr>
        <w:t>Elly to investigate whether emailing homeowners violates the do-not-call registry and how to remedy that</w:t>
      </w:r>
    </w:p>
    <w:p w14:paraId="1208366B" w14:textId="77777777" w:rsidR="002B13E8" w:rsidRPr="00861279" w:rsidRDefault="002B13E8" w:rsidP="002B13E8">
      <w:pPr>
        <w:pStyle w:val="ListParagraph"/>
        <w:numPr>
          <w:ilvl w:val="2"/>
          <w:numId w:val="1"/>
        </w:numPr>
        <w:rPr>
          <w:rFonts w:ascii="Bookman Old Style" w:hAnsi="Bookman Old Style"/>
          <w:noProof/>
        </w:rPr>
      </w:pPr>
      <w:r w:rsidRPr="00861279">
        <w:rPr>
          <w:rFonts w:ascii="Bookman Old Style" w:hAnsi="Bookman Old Style"/>
          <w:noProof/>
        </w:rPr>
        <w:t>Michael Lauher moves to establish this central email account</w:t>
      </w:r>
    </w:p>
    <w:p w14:paraId="601C607D" w14:textId="77777777" w:rsidR="002B13E8" w:rsidRPr="00861279" w:rsidRDefault="002B13E8" w:rsidP="002B13E8">
      <w:pPr>
        <w:pStyle w:val="ListParagraph"/>
        <w:numPr>
          <w:ilvl w:val="2"/>
          <w:numId w:val="1"/>
        </w:numPr>
        <w:rPr>
          <w:rFonts w:ascii="Bookman Old Style" w:hAnsi="Bookman Old Style"/>
          <w:noProof/>
        </w:rPr>
      </w:pPr>
      <w:r w:rsidRPr="00861279">
        <w:rPr>
          <w:rFonts w:ascii="Bookman Old Style" w:hAnsi="Bookman Old Style"/>
          <w:noProof/>
        </w:rPr>
        <w:t>Dimuthu Tilakarantne seconded</w:t>
      </w:r>
    </w:p>
    <w:p w14:paraId="3BAE8F66" w14:textId="77777777" w:rsidR="002B13E8" w:rsidRPr="00861279" w:rsidRDefault="002B13E8" w:rsidP="002B13E8">
      <w:pPr>
        <w:pStyle w:val="ListParagraph"/>
        <w:numPr>
          <w:ilvl w:val="2"/>
          <w:numId w:val="1"/>
        </w:numPr>
        <w:rPr>
          <w:rFonts w:ascii="Bookman Old Style" w:hAnsi="Bookman Old Style"/>
          <w:noProof/>
        </w:rPr>
      </w:pPr>
      <w:r w:rsidRPr="00861279">
        <w:rPr>
          <w:rFonts w:ascii="Bookman Old Style" w:hAnsi="Bookman Old Style"/>
          <w:noProof/>
        </w:rPr>
        <w:t>Motion passed without opposition</w:t>
      </w:r>
    </w:p>
    <w:p w14:paraId="32C01CCA" w14:textId="77777777" w:rsidR="002B13E8" w:rsidRPr="00861279" w:rsidRDefault="001C3C3F" w:rsidP="002B13E8">
      <w:pPr>
        <w:pStyle w:val="ListParagraph"/>
        <w:numPr>
          <w:ilvl w:val="1"/>
          <w:numId w:val="1"/>
        </w:numPr>
        <w:rPr>
          <w:rFonts w:ascii="Bookman Old Style" w:hAnsi="Bookman Old Style"/>
          <w:noProof/>
        </w:rPr>
      </w:pPr>
      <w:r w:rsidRPr="001C3C3F">
        <w:rPr>
          <w:rFonts w:ascii="Bookman Old Style" w:hAnsi="Bookman Old Style"/>
          <w:b/>
          <w:noProof/>
        </w:rPr>
        <w:t>Debris</w:t>
      </w:r>
      <w:r>
        <w:rPr>
          <w:rFonts w:ascii="Bookman Old Style" w:hAnsi="Bookman Old Style"/>
          <w:noProof/>
        </w:rPr>
        <w:t xml:space="preserve"> - </w:t>
      </w:r>
      <w:r w:rsidR="002B13E8" w:rsidRPr="00861279">
        <w:rPr>
          <w:rFonts w:ascii="Bookman Old Style" w:hAnsi="Bookman Old Style"/>
          <w:noProof/>
        </w:rPr>
        <w:t>Discussion about addressing debris from the empty lots, particularly from construction.</w:t>
      </w:r>
    </w:p>
    <w:p w14:paraId="0F1D37F8" w14:textId="77777777" w:rsidR="002B13E8" w:rsidRPr="00861279" w:rsidRDefault="001C3C3F" w:rsidP="002B13E8">
      <w:pPr>
        <w:pStyle w:val="ListParagraph"/>
        <w:numPr>
          <w:ilvl w:val="1"/>
          <w:numId w:val="1"/>
        </w:numPr>
        <w:rPr>
          <w:rFonts w:ascii="Bookman Old Style" w:hAnsi="Bookman Old Style"/>
          <w:noProof/>
        </w:rPr>
      </w:pPr>
      <w:r>
        <w:rPr>
          <w:rFonts w:ascii="Bookman Old Style" w:hAnsi="Bookman Old Style"/>
          <w:b/>
          <w:noProof/>
        </w:rPr>
        <w:t xml:space="preserve">Covenant </w:t>
      </w:r>
      <w:r w:rsidRPr="001C3C3F">
        <w:rPr>
          <w:rFonts w:ascii="Bookman Old Style" w:hAnsi="Bookman Old Style"/>
          <w:b/>
          <w:noProof/>
        </w:rPr>
        <w:t>Complaince</w:t>
      </w:r>
      <w:r>
        <w:rPr>
          <w:rFonts w:ascii="Bookman Old Style" w:hAnsi="Bookman Old Style"/>
          <w:noProof/>
        </w:rPr>
        <w:t xml:space="preserve"> - </w:t>
      </w:r>
      <w:r w:rsidR="002B13E8" w:rsidRPr="00861279">
        <w:rPr>
          <w:rFonts w:ascii="Bookman Old Style" w:hAnsi="Bookman Old Style"/>
          <w:noProof/>
        </w:rPr>
        <w:t>Establishment of a compliance committee or point of contact to inspect and report to the board any violations of the conventants.  Larry Jacobson will be the point of contact for compliance. The board will determine the sanction.</w:t>
      </w:r>
    </w:p>
    <w:p w14:paraId="6EF8DC9D" w14:textId="77777777" w:rsidR="002B13E8" w:rsidRPr="00861279" w:rsidRDefault="001C3C3F" w:rsidP="002B13E8">
      <w:pPr>
        <w:pStyle w:val="ListParagraph"/>
        <w:numPr>
          <w:ilvl w:val="1"/>
          <w:numId w:val="1"/>
        </w:numPr>
        <w:rPr>
          <w:rFonts w:ascii="Bookman Old Style" w:hAnsi="Bookman Old Style"/>
          <w:noProof/>
        </w:rPr>
      </w:pPr>
      <w:r w:rsidRPr="001C3C3F">
        <w:rPr>
          <w:rFonts w:ascii="Bookman Old Style" w:hAnsi="Bookman Old Style"/>
          <w:b/>
          <w:noProof/>
        </w:rPr>
        <w:t>Welcome packet</w:t>
      </w:r>
      <w:r>
        <w:rPr>
          <w:rFonts w:ascii="Bookman Old Style" w:hAnsi="Bookman Old Style"/>
          <w:noProof/>
        </w:rPr>
        <w:t xml:space="preserve"> - </w:t>
      </w:r>
      <w:r w:rsidR="00CB3E1A" w:rsidRPr="00861279">
        <w:rPr>
          <w:rFonts w:ascii="Bookman Old Style" w:hAnsi="Bookman Old Style"/>
          <w:noProof/>
        </w:rPr>
        <w:t>Michael Lauher moved to prepare a welcome packet to new homeowners with a copy of the covenants and other relevant documents.  Effendi willing to help.</w:t>
      </w:r>
    </w:p>
    <w:p w14:paraId="5C3463BA" w14:textId="77777777" w:rsidR="00CB3E1A" w:rsidRPr="00861279" w:rsidRDefault="00CB3E1A" w:rsidP="00CB3E1A">
      <w:pPr>
        <w:pStyle w:val="ListParagraph"/>
        <w:numPr>
          <w:ilvl w:val="2"/>
          <w:numId w:val="1"/>
        </w:numPr>
        <w:rPr>
          <w:rFonts w:ascii="Bookman Old Style" w:hAnsi="Bookman Old Style"/>
          <w:noProof/>
        </w:rPr>
      </w:pPr>
      <w:r w:rsidRPr="00861279">
        <w:rPr>
          <w:rFonts w:ascii="Bookman Old Style" w:hAnsi="Bookman Old Style"/>
          <w:noProof/>
        </w:rPr>
        <w:t>Dee Holloway seconded the motion.</w:t>
      </w:r>
    </w:p>
    <w:p w14:paraId="60E2B79A" w14:textId="77777777" w:rsidR="00CB3E1A" w:rsidRPr="00861279" w:rsidRDefault="00CB3E1A" w:rsidP="00CB3E1A">
      <w:pPr>
        <w:pStyle w:val="ListParagraph"/>
        <w:numPr>
          <w:ilvl w:val="2"/>
          <w:numId w:val="1"/>
        </w:numPr>
        <w:rPr>
          <w:rFonts w:ascii="Bookman Old Style" w:hAnsi="Bookman Old Style"/>
          <w:noProof/>
        </w:rPr>
      </w:pPr>
      <w:r w:rsidRPr="00861279">
        <w:rPr>
          <w:rFonts w:ascii="Bookman Old Style" w:hAnsi="Bookman Old Style"/>
          <w:noProof/>
        </w:rPr>
        <w:t>Motion passed without opposition.</w:t>
      </w:r>
    </w:p>
    <w:p w14:paraId="74AA7166" w14:textId="77777777" w:rsidR="00CB3E1A" w:rsidRPr="00861279" w:rsidRDefault="001C3C3F" w:rsidP="00CB3E1A">
      <w:pPr>
        <w:pStyle w:val="ListParagraph"/>
        <w:numPr>
          <w:ilvl w:val="1"/>
          <w:numId w:val="1"/>
        </w:numPr>
        <w:rPr>
          <w:rFonts w:ascii="Bookman Old Style" w:hAnsi="Bookman Old Style"/>
          <w:noProof/>
        </w:rPr>
      </w:pPr>
      <w:r w:rsidRPr="001C3C3F">
        <w:rPr>
          <w:rFonts w:ascii="Bookman Old Style" w:hAnsi="Bookman Old Style"/>
          <w:b/>
          <w:noProof/>
        </w:rPr>
        <w:t>Directory</w:t>
      </w:r>
      <w:r>
        <w:rPr>
          <w:rFonts w:ascii="Bookman Old Style" w:hAnsi="Bookman Old Style"/>
          <w:noProof/>
        </w:rPr>
        <w:t xml:space="preserve"> - </w:t>
      </w:r>
      <w:r w:rsidR="00CB3E1A" w:rsidRPr="00861279">
        <w:rPr>
          <w:rFonts w:ascii="Bookman Old Style" w:hAnsi="Bookman Old Style"/>
          <w:noProof/>
        </w:rPr>
        <w:t xml:space="preserve">Tanya updated a homeowner listing and provided to the Michael and Effendi, who will send a copy to the rest of the board. </w:t>
      </w:r>
    </w:p>
    <w:p w14:paraId="49CD49D2" w14:textId="77777777" w:rsidR="00CB3E1A" w:rsidRPr="00861279" w:rsidRDefault="00CB3E1A" w:rsidP="00FD6827">
      <w:pPr>
        <w:pStyle w:val="ListParagraph"/>
        <w:ind w:left="1140"/>
        <w:rPr>
          <w:rFonts w:ascii="Bookman Old Style" w:hAnsi="Bookman Old Style"/>
          <w:noProof/>
        </w:rPr>
      </w:pPr>
    </w:p>
    <w:p w14:paraId="6395C931" w14:textId="77777777" w:rsidR="00CB3E1A" w:rsidRPr="00861279" w:rsidRDefault="00CB3E1A" w:rsidP="00CB3E1A">
      <w:pPr>
        <w:rPr>
          <w:rFonts w:ascii="Bookman Old Style" w:hAnsi="Bookman Old Style"/>
          <w:noProof/>
        </w:rPr>
      </w:pPr>
      <w:r w:rsidRPr="00861279">
        <w:rPr>
          <w:rFonts w:ascii="Bookman Old Style" w:hAnsi="Bookman Old Style"/>
          <w:noProof/>
        </w:rPr>
        <w:t>Meeting adjourned at 9:06 pm</w:t>
      </w:r>
    </w:p>
    <w:p w14:paraId="045436B8" w14:textId="77777777" w:rsidR="00CB3E1A" w:rsidRPr="00861279" w:rsidRDefault="00CB3E1A" w:rsidP="00CB3E1A">
      <w:pPr>
        <w:rPr>
          <w:rFonts w:ascii="Bookman Old Style" w:hAnsi="Bookman Old Style"/>
          <w:noProof/>
        </w:rPr>
      </w:pPr>
    </w:p>
    <w:p w14:paraId="2DC3E31F" w14:textId="77777777" w:rsidR="00CB3E1A" w:rsidRPr="00861279" w:rsidRDefault="00CB3E1A" w:rsidP="00CB3E1A">
      <w:pPr>
        <w:rPr>
          <w:rFonts w:ascii="Bookman Old Style" w:hAnsi="Bookman Old Style"/>
          <w:noProof/>
        </w:rPr>
      </w:pPr>
      <w:r w:rsidRPr="00861279">
        <w:rPr>
          <w:rFonts w:ascii="Bookman Old Style" w:hAnsi="Bookman Old Style"/>
          <w:noProof/>
        </w:rPr>
        <w:t>Next meeting in late April/May, as needed.</w:t>
      </w:r>
    </w:p>
    <w:sectPr w:rsidR="00CB3E1A" w:rsidRPr="00861279" w:rsidSect="00496172">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C675D" w14:textId="77777777" w:rsidR="001C3C3F" w:rsidRDefault="001C3C3F" w:rsidP="00D60761">
      <w:r>
        <w:separator/>
      </w:r>
    </w:p>
  </w:endnote>
  <w:endnote w:type="continuationSeparator" w:id="0">
    <w:p w14:paraId="679EB91B" w14:textId="77777777" w:rsidR="001C3C3F" w:rsidRDefault="001C3C3F" w:rsidP="00D6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BDF6" w14:textId="77777777" w:rsidR="001C3C3F" w:rsidRDefault="001C3C3F" w:rsidP="00D60761">
      <w:r>
        <w:separator/>
      </w:r>
    </w:p>
  </w:footnote>
  <w:footnote w:type="continuationSeparator" w:id="0">
    <w:p w14:paraId="12BA5E6B" w14:textId="77777777" w:rsidR="001C3C3F" w:rsidRDefault="001C3C3F" w:rsidP="00D6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B421" w14:textId="77777777" w:rsidR="001C3C3F" w:rsidRDefault="001C3C3F" w:rsidP="00CB3E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512C2" w14:textId="77777777" w:rsidR="001C3C3F" w:rsidRDefault="001C3C3F" w:rsidP="00CB3E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20BF" w14:textId="77777777" w:rsidR="001C3C3F" w:rsidRDefault="001C3C3F" w:rsidP="00861279">
    <w:pPr>
      <w:pStyle w:val="Header"/>
      <w:framePr w:w="128" w:wrap="around" w:vAnchor="text" w:hAnchor="page" w:x="10621" w:y="1"/>
      <w:rPr>
        <w:rStyle w:val="PageNumber"/>
      </w:rPr>
    </w:pPr>
    <w:r>
      <w:rPr>
        <w:rStyle w:val="PageNumber"/>
      </w:rPr>
      <w:fldChar w:fldCharType="begin"/>
    </w:r>
    <w:r>
      <w:rPr>
        <w:rStyle w:val="PageNumber"/>
      </w:rPr>
      <w:instrText xml:space="preserve">PAGE  </w:instrText>
    </w:r>
    <w:r>
      <w:rPr>
        <w:rStyle w:val="PageNumber"/>
      </w:rPr>
      <w:fldChar w:fldCharType="separate"/>
    </w:r>
    <w:r w:rsidR="0043683E">
      <w:rPr>
        <w:rStyle w:val="PageNumber"/>
        <w:noProof/>
      </w:rPr>
      <w:t>1</w:t>
    </w:r>
    <w:r>
      <w:rPr>
        <w:rStyle w:val="PageNumber"/>
      </w:rPr>
      <w:fldChar w:fldCharType="end"/>
    </w:r>
  </w:p>
  <w:p w14:paraId="67173C24" w14:textId="77777777" w:rsidR="001C3C3F" w:rsidRPr="00861279" w:rsidRDefault="001C3C3F" w:rsidP="00CB3E1A">
    <w:pPr>
      <w:pStyle w:val="Header"/>
      <w:ind w:right="360"/>
      <w:jc w:val="both"/>
      <w:rPr>
        <w:rFonts w:ascii="Bookman Old Style" w:hAnsi="Bookman Old Style"/>
      </w:rPr>
    </w:pPr>
    <w:r w:rsidRPr="00861279">
      <w:rPr>
        <w:rFonts w:ascii="Bookman Old Style" w:hAnsi="Bookman Old Style"/>
      </w:rPr>
      <w:t>January 15, 2020</w:t>
    </w:r>
    <w:r w:rsidRPr="00861279">
      <w:rPr>
        <w:rFonts w:ascii="Bookman Old Style" w:hAnsi="Bookman Old Style"/>
      </w:rPr>
      <w:tab/>
    </w:r>
    <w:r w:rsidRPr="00861279">
      <w:rPr>
        <w:rFonts w:ascii="Bookman Old Style" w:hAnsi="Bookman Old Style"/>
      </w:rPr>
      <w:tab/>
      <w:t>Page</w:t>
    </w:r>
  </w:p>
  <w:p w14:paraId="016B1B8E" w14:textId="77777777" w:rsidR="001C3C3F" w:rsidRDefault="001C3C3F" w:rsidP="00CB3E1A">
    <w:pPr>
      <w:pStyle w:val="Header"/>
      <w:ind w:right="360"/>
      <w:jc w:val="both"/>
    </w:pPr>
    <w:r w:rsidRPr="00861279">
      <w:rPr>
        <w:rFonts w:ascii="Bookman Old Style" w:hAnsi="Bookman Old Style"/>
      </w:rPr>
      <w:t>Fieldstone HOA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E2363"/>
    <w:multiLevelType w:val="hybridMultilevel"/>
    <w:tmpl w:val="F052353A"/>
    <w:lvl w:ilvl="0" w:tplc="E36E6FF2">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13B"/>
    <w:rsid w:val="00003412"/>
    <w:rsid w:val="00006A7C"/>
    <w:rsid w:val="0011282B"/>
    <w:rsid w:val="001C313B"/>
    <w:rsid w:val="001C3C3F"/>
    <w:rsid w:val="002B13E8"/>
    <w:rsid w:val="002D0D59"/>
    <w:rsid w:val="002D6340"/>
    <w:rsid w:val="0043683E"/>
    <w:rsid w:val="00496172"/>
    <w:rsid w:val="00574B6B"/>
    <w:rsid w:val="006320CE"/>
    <w:rsid w:val="00861279"/>
    <w:rsid w:val="008B2197"/>
    <w:rsid w:val="008F2B0B"/>
    <w:rsid w:val="009A24B7"/>
    <w:rsid w:val="009A465F"/>
    <w:rsid w:val="00A32B5C"/>
    <w:rsid w:val="00B04505"/>
    <w:rsid w:val="00B05E09"/>
    <w:rsid w:val="00CB3E1A"/>
    <w:rsid w:val="00D15243"/>
    <w:rsid w:val="00D60761"/>
    <w:rsid w:val="00F50DDE"/>
    <w:rsid w:val="00F73179"/>
    <w:rsid w:val="00FC0B0E"/>
    <w:rsid w:val="00FD6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097A6"/>
  <w14:defaultImageDpi w14:val="300"/>
  <w15:docId w15:val="{BD40225F-57D0-47E5-82AA-B7EC0C78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13B"/>
    <w:rPr>
      <w:rFonts w:ascii="Lucida Grande" w:hAnsi="Lucida Grande"/>
      <w:sz w:val="18"/>
      <w:szCs w:val="18"/>
    </w:rPr>
  </w:style>
  <w:style w:type="character" w:customStyle="1" w:styleId="BalloonTextChar">
    <w:name w:val="Balloon Text Char"/>
    <w:basedOn w:val="DefaultParagraphFont"/>
    <w:link w:val="BalloonText"/>
    <w:uiPriority w:val="99"/>
    <w:semiHidden/>
    <w:rsid w:val="001C313B"/>
    <w:rPr>
      <w:rFonts w:ascii="Lucida Grande" w:hAnsi="Lucida Grande"/>
      <w:sz w:val="18"/>
      <w:szCs w:val="18"/>
    </w:rPr>
  </w:style>
  <w:style w:type="paragraph" w:styleId="FootnoteText">
    <w:name w:val="footnote text"/>
    <w:basedOn w:val="Normal"/>
    <w:link w:val="FootnoteTextChar"/>
    <w:uiPriority w:val="99"/>
    <w:unhideWhenUsed/>
    <w:rsid w:val="00D60761"/>
  </w:style>
  <w:style w:type="character" w:customStyle="1" w:styleId="FootnoteTextChar">
    <w:name w:val="Footnote Text Char"/>
    <w:basedOn w:val="DefaultParagraphFont"/>
    <w:link w:val="FootnoteText"/>
    <w:uiPriority w:val="99"/>
    <w:rsid w:val="00D60761"/>
  </w:style>
  <w:style w:type="character" w:styleId="FootnoteReference">
    <w:name w:val="footnote reference"/>
    <w:basedOn w:val="DefaultParagraphFont"/>
    <w:uiPriority w:val="99"/>
    <w:unhideWhenUsed/>
    <w:rsid w:val="00D60761"/>
    <w:rPr>
      <w:vertAlign w:val="superscript"/>
    </w:rPr>
  </w:style>
  <w:style w:type="paragraph" w:styleId="ListParagraph">
    <w:name w:val="List Paragraph"/>
    <w:basedOn w:val="Normal"/>
    <w:uiPriority w:val="34"/>
    <w:qFormat/>
    <w:rsid w:val="0011282B"/>
    <w:pPr>
      <w:ind w:left="720"/>
      <w:contextualSpacing/>
    </w:pPr>
  </w:style>
  <w:style w:type="character" w:styleId="Hyperlink">
    <w:name w:val="Hyperlink"/>
    <w:basedOn w:val="DefaultParagraphFont"/>
    <w:uiPriority w:val="99"/>
    <w:unhideWhenUsed/>
    <w:rsid w:val="002B13E8"/>
    <w:rPr>
      <w:color w:val="0000FF" w:themeColor="hyperlink"/>
      <w:u w:val="single"/>
    </w:rPr>
  </w:style>
  <w:style w:type="paragraph" w:styleId="Header">
    <w:name w:val="header"/>
    <w:basedOn w:val="Normal"/>
    <w:link w:val="HeaderChar"/>
    <w:uiPriority w:val="99"/>
    <w:unhideWhenUsed/>
    <w:rsid w:val="00CB3E1A"/>
    <w:pPr>
      <w:tabs>
        <w:tab w:val="center" w:pos="4320"/>
        <w:tab w:val="right" w:pos="8640"/>
      </w:tabs>
    </w:pPr>
  </w:style>
  <w:style w:type="character" w:customStyle="1" w:styleId="HeaderChar">
    <w:name w:val="Header Char"/>
    <w:basedOn w:val="DefaultParagraphFont"/>
    <w:link w:val="Header"/>
    <w:uiPriority w:val="99"/>
    <w:rsid w:val="00CB3E1A"/>
  </w:style>
  <w:style w:type="paragraph" w:styleId="Footer">
    <w:name w:val="footer"/>
    <w:basedOn w:val="Normal"/>
    <w:link w:val="FooterChar"/>
    <w:uiPriority w:val="99"/>
    <w:unhideWhenUsed/>
    <w:rsid w:val="00CB3E1A"/>
    <w:pPr>
      <w:tabs>
        <w:tab w:val="center" w:pos="4320"/>
        <w:tab w:val="right" w:pos="8640"/>
      </w:tabs>
    </w:pPr>
  </w:style>
  <w:style w:type="character" w:customStyle="1" w:styleId="FooterChar">
    <w:name w:val="Footer Char"/>
    <w:basedOn w:val="DefaultParagraphFont"/>
    <w:link w:val="Footer"/>
    <w:uiPriority w:val="99"/>
    <w:rsid w:val="00CB3E1A"/>
  </w:style>
  <w:style w:type="character" w:styleId="PageNumber">
    <w:name w:val="page number"/>
    <w:basedOn w:val="DefaultParagraphFont"/>
    <w:uiPriority w:val="99"/>
    <w:semiHidden/>
    <w:unhideWhenUsed/>
    <w:rsid w:val="00CB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ldstone.HOA.Savoy@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Peirson</dc:creator>
  <cp:keywords/>
  <dc:description/>
  <cp:lastModifiedBy> </cp:lastModifiedBy>
  <cp:revision>2</cp:revision>
  <dcterms:created xsi:type="dcterms:W3CDTF">2020-01-20T15:29:00Z</dcterms:created>
  <dcterms:modified xsi:type="dcterms:W3CDTF">2020-01-20T15:29:00Z</dcterms:modified>
</cp:coreProperties>
</file>